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F0" w:rsidRDefault="00A37538">
      <w:pPr>
        <w:rPr>
          <w:lang w:val="tt-RU"/>
        </w:rPr>
      </w:pPr>
      <w:r>
        <w:rPr>
          <w:lang w:val="tt-RU"/>
        </w:rPr>
        <w:t>4</w:t>
      </w:r>
      <w:r w:rsidR="00113920">
        <w:rPr>
          <w:lang w:val="tt-RU"/>
        </w:rPr>
        <w:t>Б</w:t>
      </w:r>
      <w:r w:rsidR="00CE3DDD">
        <w:rPr>
          <w:lang w:val="tt-RU"/>
        </w:rPr>
        <w:t xml:space="preserve"> класс, Әдәби уку, 6</w:t>
      </w:r>
      <w:bookmarkStart w:id="0" w:name="_GoBack"/>
      <w:bookmarkEnd w:id="0"/>
      <w:r w:rsidR="00CA2B33">
        <w:rPr>
          <w:lang w:val="tt-RU"/>
        </w:rPr>
        <w:t>.04</w:t>
      </w:r>
    </w:p>
    <w:p w:rsidR="00CA2B33" w:rsidRDefault="00CA2B33">
      <w:pPr>
        <w:rPr>
          <w:lang w:val="tt-RU"/>
        </w:rPr>
      </w:pPr>
      <w:r>
        <w:rPr>
          <w:lang w:val="tt-RU"/>
        </w:rPr>
        <w:t>Тема:Сәнгать дөньясы. Р.Әхмәтҗанов “Безнең шигырь”, И. Гыйләҗев “Охшашлык”</w:t>
      </w:r>
    </w:p>
    <w:p w:rsidR="00CA2B33" w:rsidRDefault="00CA2B33">
      <w:pPr>
        <w:rPr>
          <w:lang w:val="tt-RU"/>
        </w:rPr>
      </w:pPr>
      <w:r>
        <w:rPr>
          <w:lang w:val="tt-RU"/>
        </w:rPr>
        <w:t xml:space="preserve">1. </w:t>
      </w:r>
      <w:r w:rsidR="00CE3D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hmatjan.jpg" style="width:24pt;height:24pt"/>
        </w:pict>
      </w:r>
      <w:r>
        <w:rPr>
          <w:noProof/>
        </w:rPr>
        <w:drawing>
          <wp:inline distT="0" distB="0" distL="0" distR="0">
            <wp:extent cx="1431290" cy="1987550"/>
            <wp:effectExtent l="19050" t="0" r="0" b="0"/>
            <wp:docPr id="4" name="Рисунок 4" descr="C:\Users\Исмагилова\Desktop\Ahmatj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магилова\Desktop\Ahmatj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B33" w:rsidRP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 w:rsidRPr="00CA2B33">
        <w:rPr>
          <w:rFonts w:ascii="Arial" w:eastAsia="Times New Roman" w:hAnsi="Arial" w:cs="Arial"/>
          <w:b/>
          <w:bCs/>
          <w:color w:val="222222"/>
          <w:sz w:val="18"/>
          <w:szCs w:val="18"/>
          <w:lang w:val="tt-RU"/>
        </w:rPr>
        <w:t>Роберт Әхмәтҗәнов</w:t>
      </w:r>
      <w:r w:rsidRPr="00CA2B33">
        <w:rPr>
          <w:rFonts w:ascii="Arial" w:eastAsia="Times New Roman" w:hAnsi="Arial" w:cs="Arial"/>
          <w:color w:val="222222"/>
          <w:sz w:val="18"/>
          <w:szCs w:val="18"/>
          <w:lang w:val="tt-RU"/>
        </w:rPr>
        <w:t> — шагыйрь һәм публицист, Г.Тукай исемендәге Дәүләт бүләге лауреаты.</w:t>
      </w:r>
    </w:p>
    <w:p w:rsidR="00CA2B33" w:rsidRP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CA2B33">
        <w:rPr>
          <w:rFonts w:ascii="Arial" w:eastAsia="Times New Roman" w:hAnsi="Arial" w:cs="Arial"/>
          <w:color w:val="222222"/>
          <w:sz w:val="18"/>
          <w:szCs w:val="18"/>
          <w:lang w:val="tt-RU"/>
        </w:rPr>
        <w:t>Роберт Әхмәтҗәнов </w:t>
      </w:r>
      <w:hyperlink r:id="rId6" w:tooltip="1935 ел" w:history="1">
        <w:r w:rsidRPr="00CA2B33">
          <w:rPr>
            <w:rFonts w:ascii="Arial" w:eastAsia="Times New Roman" w:hAnsi="Arial" w:cs="Arial"/>
            <w:color w:val="0B0080"/>
            <w:sz w:val="18"/>
            <w:lang w:val="tt-RU"/>
          </w:rPr>
          <w:t>1935 елның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  <w:lang w:val="tt-RU"/>
        </w:rPr>
        <w:t> </w:t>
      </w:r>
      <w:hyperlink r:id="rId7" w:tooltip="1 апрель" w:history="1">
        <w:r w:rsidRPr="00CA2B33">
          <w:rPr>
            <w:rFonts w:ascii="Arial" w:eastAsia="Times New Roman" w:hAnsi="Arial" w:cs="Arial"/>
            <w:color w:val="0B0080"/>
            <w:sz w:val="18"/>
            <w:lang w:val="tt-RU"/>
          </w:rPr>
          <w:t>1 апрелендә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  <w:lang w:val="tt-RU"/>
        </w:rPr>
        <w:t> </w:t>
      </w:r>
      <w:hyperlink r:id="rId8" w:tooltip="Татарстан" w:history="1">
        <w:r w:rsidRPr="00CA2B33">
          <w:rPr>
            <w:rFonts w:ascii="Arial" w:eastAsia="Times New Roman" w:hAnsi="Arial" w:cs="Arial"/>
            <w:color w:val="0B0080"/>
            <w:sz w:val="18"/>
            <w:lang w:val="tt-RU"/>
          </w:rPr>
          <w:t>Татарстанның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  <w:lang w:val="tt-RU"/>
        </w:rPr>
        <w:t> </w:t>
      </w:r>
      <w:hyperlink r:id="rId9" w:tooltip="Балык Бистәсе районы" w:history="1">
        <w:r w:rsidRPr="00CA2B33">
          <w:rPr>
            <w:rFonts w:ascii="Arial" w:eastAsia="Times New Roman" w:hAnsi="Arial" w:cs="Arial"/>
            <w:color w:val="0B0080"/>
            <w:sz w:val="18"/>
            <w:lang w:val="tt-RU"/>
          </w:rPr>
          <w:t>Балык Бистәсе районы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  <w:lang w:val="tt-RU"/>
        </w:rPr>
        <w:t xml:space="preserve"> үзәгендә туа. </w:t>
      </w:r>
      <w:r w:rsidRPr="00CA2B33">
        <w:rPr>
          <w:rFonts w:ascii="Arial" w:eastAsia="Times New Roman" w:hAnsi="Arial" w:cs="Arial"/>
          <w:color w:val="222222"/>
          <w:sz w:val="18"/>
          <w:szCs w:val="18"/>
        </w:rPr>
        <w:t>Башта – урта, аннары </w:t>
      </w:r>
      <w:hyperlink r:id="rId10" w:tooltip="Казан дәүләт педагогия институты" w:history="1">
        <w:r w:rsidRPr="00CA2B33">
          <w:rPr>
            <w:rFonts w:ascii="Arial" w:eastAsia="Times New Roman" w:hAnsi="Arial" w:cs="Arial"/>
            <w:color w:val="0B0080"/>
            <w:sz w:val="18"/>
          </w:rPr>
          <w:t>Казан дәүләт педагогия институтында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</w:rPr>
        <w:t> югары белем ала. </w:t>
      </w:r>
      <w:hyperlink r:id="rId11" w:tooltip="Әстерхан өлкәсе" w:history="1">
        <w:r w:rsidRPr="00CA2B33">
          <w:rPr>
            <w:rFonts w:ascii="Arial" w:eastAsia="Times New Roman" w:hAnsi="Arial" w:cs="Arial"/>
            <w:color w:val="0B0080"/>
            <w:sz w:val="18"/>
          </w:rPr>
          <w:t>Әстерхан өлкәсенең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</w:rPr>
        <w:t> </w:t>
      </w:r>
      <w:hyperlink r:id="rId12" w:tooltip="Җәмәле" w:history="1">
        <w:r w:rsidRPr="00CA2B33">
          <w:rPr>
            <w:rFonts w:ascii="Arial" w:eastAsia="Times New Roman" w:hAnsi="Arial" w:cs="Arial"/>
            <w:color w:val="0B0080"/>
            <w:sz w:val="18"/>
          </w:rPr>
          <w:t>Җәмәле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</w:rPr>
        <w:t> авылы мәктәбендә өч ел укыта. </w:t>
      </w:r>
      <w:hyperlink r:id="rId13" w:tooltip="Казан" w:history="1">
        <w:r w:rsidRPr="00CA2B33">
          <w:rPr>
            <w:rFonts w:ascii="Arial" w:eastAsia="Times New Roman" w:hAnsi="Arial" w:cs="Arial"/>
            <w:color w:val="0B0080"/>
            <w:sz w:val="18"/>
          </w:rPr>
          <w:t>Казанга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</w:rPr>
        <w:t> кайткач, </w:t>
      </w:r>
      <w:hyperlink r:id="rId14" w:tooltip="Муса Җәлил исемендәге опера һәм балет театры (бит барлыкта юк)" w:history="1">
        <w:r w:rsidRPr="00CA2B33">
          <w:rPr>
            <w:rFonts w:ascii="Arial" w:eastAsia="Times New Roman" w:hAnsi="Arial" w:cs="Arial"/>
            <w:color w:val="A55858"/>
            <w:sz w:val="18"/>
          </w:rPr>
          <w:t>Муса Җәлил исемендәге опера һәм балет театрында</w:t>
        </w:r>
      </w:hyperlink>
      <w:r w:rsidRPr="00CA2B33">
        <w:rPr>
          <w:rFonts w:ascii="Arial" w:eastAsia="Times New Roman" w:hAnsi="Arial" w:cs="Arial"/>
          <w:color w:val="222222"/>
          <w:sz w:val="18"/>
          <w:szCs w:val="18"/>
        </w:rPr>
        <w:t> әдәби бүлек мөдире вазифасын башкара, төрле газета редакцияләрендә эшли.</w:t>
      </w:r>
    </w:p>
    <w:p w:rsidR="00CA2B33" w:rsidRDefault="00CE3DDD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hyperlink r:id="rId15" w:tooltip="1958 ел" w:history="1">
        <w:r w:rsidR="00CA2B33" w:rsidRPr="00CA2B33">
          <w:rPr>
            <w:rFonts w:ascii="Arial" w:eastAsia="Times New Roman" w:hAnsi="Arial" w:cs="Arial"/>
            <w:color w:val="0B0080"/>
            <w:sz w:val="18"/>
          </w:rPr>
          <w:t>1958 елда</w:t>
        </w:r>
      </w:hyperlink>
      <w:r w:rsidR="00CA2B33" w:rsidRPr="00CA2B33">
        <w:rPr>
          <w:rFonts w:ascii="Arial" w:eastAsia="Times New Roman" w:hAnsi="Arial" w:cs="Arial"/>
          <w:color w:val="222222"/>
          <w:sz w:val="18"/>
          <w:szCs w:val="18"/>
        </w:rPr>
        <w:t> аның "Егерменче яз" дигән беренче шигъри җыентыгы, шуннан соң "Гасырлар юлы", "Йолдызстан", "Кызыл усаклар", "Еллар яна", "Сәгать суга", "Идел-йорт", "Таң шәһәре", "Хәтер елгасы", "Моңлану", "Җәяүле күбәләк" һ.б. китаплары дөнья күрде.</w:t>
      </w:r>
    </w:p>
    <w:p w:rsid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2. 117 нче биттәге “Безнең шигырь” шигырен укы.</w:t>
      </w:r>
    </w:p>
    <w:p w:rsid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3. Сүзлек эше:</w:t>
      </w:r>
    </w:p>
    <w:p w:rsid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Тукмап-тыгызлап –бергә җыеп мәгьнәсендә</w:t>
      </w:r>
    </w:p>
    <w:p w:rsid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Җегенә китерәбез – аста укы</w:t>
      </w:r>
    </w:p>
    <w:p w:rsid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4.Презентацияне кара.</w:t>
      </w:r>
    </w:p>
    <w:p w:rsidR="00CA2B33" w:rsidRDefault="00CA2B3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5.</w:t>
      </w:r>
      <w:r w:rsidR="00AB38A3">
        <w:rPr>
          <w:rFonts w:ascii="Arial" w:eastAsia="Times New Roman" w:hAnsi="Arial" w:cs="Arial"/>
          <w:color w:val="222222"/>
          <w:sz w:val="18"/>
          <w:szCs w:val="18"/>
          <w:lang w:val="tt-RU"/>
        </w:rPr>
        <w:t>117 биттәге “Охшашлык” шигырен укы.</w:t>
      </w:r>
    </w:p>
    <w:p w:rsidR="00AB38A3" w:rsidRDefault="00AB38A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6. Сүзлек эше:</w:t>
      </w:r>
    </w:p>
    <w:p w:rsidR="00AB38A3" w:rsidRDefault="00AB38A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Хәрәмләшсәң – алдашсаң</w:t>
      </w:r>
    </w:p>
    <w:p w:rsidR="00AB38A3" w:rsidRDefault="00AB38A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Бина – корылма, йорт</w:t>
      </w:r>
    </w:p>
    <w:p w:rsidR="00AB38A3" w:rsidRDefault="00AB38A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7. 118 нче биттәге биремне үтә. (иҗекне санап кара, строфага игътибар ит)</w:t>
      </w:r>
    </w:p>
    <w:p w:rsidR="00AB38A3" w:rsidRDefault="00AB38A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8. Мөстәкыйль уку:112-116 биттәге шигырьләрне укырга.</w:t>
      </w:r>
    </w:p>
    <w:p w:rsidR="00AB38A3" w:rsidRPr="00CA2B33" w:rsidRDefault="00AB38A3" w:rsidP="00CA2B3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val="tt-RU"/>
        </w:rPr>
      </w:pPr>
      <w:r>
        <w:rPr>
          <w:rFonts w:ascii="Arial" w:eastAsia="Times New Roman" w:hAnsi="Arial" w:cs="Arial"/>
          <w:color w:val="222222"/>
          <w:sz w:val="18"/>
          <w:szCs w:val="18"/>
          <w:lang w:val="tt-RU"/>
        </w:rPr>
        <w:t>9. Өй эше : 116 нчы биттәге биремнәрне үтә; 5-6 җөмлә белән чыпчыкның файдасы турында яз.</w:t>
      </w:r>
    </w:p>
    <w:p w:rsidR="00CA2B33" w:rsidRPr="00CA2B33" w:rsidRDefault="00CA2B33">
      <w:pPr>
        <w:rPr>
          <w:lang w:val="tt-RU"/>
        </w:rPr>
      </w:pPr>
    </w:p>
    <w:p w:rsidR="00CA2B33" w:rsidRPr="00CA2B33" w:rsidRDefault="00CA2B33">
      <w:pPr>
        <w:rPr>
          <w:lang w:val="tt-RU"/>
        </w:rPr>
      </w:pPr>
    </w:p>
    <w:sectPr w:rsidR="00CA2B33" w:rsidRPr="00CA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2B33"/>
    <w:rsid w:val="00113920"/>
    <w:rsid w:val="009B79F0"/>
    <w:rsid w:val="00A37538"/>
    <w:rsid w:val="00AB38A3"/>
    <w:rsid w:val="00CA2B33"/>
    <w:rsid w:val="00CE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B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A2B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6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5594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994">
              <w:marLeft w:val="0"/>
              <w:marRight w:val="0"/>
              <w:marTop w:val="0"/>
              <w:marBottom w:val="0"/>
              <w:divBdr>
                <w:top w:val="single" w:sz="4" w:space="2" w:color="C8CCD1"/>
                <w:left w:val="single" w:sz="4" w:space="2" w:color="C8CCD1"/>
                <w:bottom w:val="single" w:sz="4" w:space="2" w:color="C8CCD1"/>
                <w:right w:val="single" w:sz="4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t.wikipedia.org/wiki/%D0%A2%D0%B0%D1%82%D0%B0%D1%80%D1%81%D1%82%D0%B0%D0%BD" TargetMode="External"/><Relationship Id="rId13" Type="http://schemas.openxmlformats.org/officeDocument/2006/relationships/hyperlink" Target="https://tt.wikipedia.org/wiki/%D0%9A%D0%B0%D0%B7%D0%B0%D0%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t.wikipedia.org/wiki/1_%D0%B0%D0%BF%D1%80%D0%B5%D0%BB%D1%8C" TargetMode="External"/><Relationship Id="rId12" Type="http://schemas.openxmlformats.org/officeDocument/2006/relationships/hyperlink" Target="https://tt.wikipedia.org/wiki/%D2%96%D3%99%D0%BC%D3%99%D0%BB%D0%B5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t.wikipedia.org/wiki/1935_%D0%B5%D0%BB" TargetMode="External"/><Relationship Id="rId11" Type="http://schemas.openxmlformats.org/officeDocument/2006/relationships/hyperlink" Target="https://tt.wikipedia.org/wiki/%D3%98%D1%81%D1%82%D0%B5%D1%80%D1%85%D0%B0%D0%BD_%D3%A9%D0%BB%D0%BA%D3%99%D1%81%D0%B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t.wikipedia.org/wiki/1958_%D0%B5%D0%BB" TargetMode="External"/><Relationship Id="rId10" Type="http://schemas.openxmlformats.org/officeDocument/2006/relationships/hyperlink" Target="https://tt.wikipedia.org/wiki/%D0%9A%D0%B0%D0%B7%D0%B0%D0%BD_%D0%B4%D3%99%D2%AF%D0%BB%D3%99%D1%82_%D0%BF%D0%B5%D0%B4%D0%B0%D0%B3%D0%BE%D0%B3%D0%B8%D1%8F_%D0%B8%D0%BD%D1%81%D1%82%D0%B8%D1%82%D1%83%D1%82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t.wikipedia.org/wiki/%D0%91%D0%B0%D0%BB%D1%8B%D0%BA_%D0%91%D0%B8%D1%81%D1%82%D3%99%D1%81%D0%B5_%D1%80%D0%B0%D0%B9%D0%BE%D0%BD%D1%8B" TargetMode="External"/><Relationship Id="rId14" Type="http://schemas.openxmlformats.org/officeDocument/2006/relationships/hyperlink" Target="https://tt.wikipedia.org/w/index.php?title=%D0%9C%D1%83%D1%81%D0%B0_%D2%96%D3%99%D0%BB%D0%B8%D0%BB_%D0%B8%D1%81%D0%B5%D0%BC%D0%B5%D0%BD%D0%B4%D3%99%D0%B3%D0%B5_%D0%BE%D0%BF%D0%B5%D1%80%D0%B0_%D2%BB%D3%99%D0%BC_%D0%B1%D0%B0%D0%BB%D0%B5%D1%82_%D1%82%D0%B5%D0%B0%D1%82%D1%80%D1%8B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Исмагилова</dc:creator>
  <cp:keywords/>
  <dc:description/>
  <cp:lastModifiedBy>Комп</cp:lastModifiedBy>
  <cp:revision>5</cp:revision>
  <dcterms:created xsi:type="dcterms:W3CDTF">2020-03-25T09:14:00Z</dcterms:created>
  <dcterms:modified xsi:type="dcterms:W3CDTF">2020-04-01T10:57:00Z</dcterms:modified>
</cp:coreProperties>
</file>